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>Бронхит</w:t>
      </w:r>
      <w:r w:rsidRPr="008157B4">
        <w:t xml:space="preserve"> 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4.2.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5E01C3" w:rsidRPr="00F263CE" w:rsidRDefault="005E01C3" w:rsidP="005E01C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E906E4" w:rsidRPr="00E906E4" w:rsidRDefault="00E906E4" w:rsidP="00E906E4">
      <w:pPr>
        <w:pStyle w:val="3"/>
        <w:ind w:left="720"/>
        <w:jc w:val="both"/>
      </w:pPr>
      <w:r w:rsidRPr="00E906E4">
        <w:t xml:space="preserve">Бронхит острый. Этиология, патогенез, клиника, лабораторная и функциональная диагностика, лечение, профилактика. Бронхит хронический. Этиология, патогенез, </w:t>
      </w:r>
      <w:proofErr w:type="spellStart"/>
      <w:r w:rsidRPr="00E906E4">
        <w:t>патоморфология</w:t>
      </w:r>
      <w:proofErr w:type="spellEnd"/>
      <w:r w:rsidRPr="00E906E4">
        <w:t xml:space="preserve">, классификация, лабораторная, функциональная и рентгенологическая  диагностика. Клиника </w:t>
      </w:r>
      <w:proofErr w:type="spellStart"/>
      <w:r w:rsidRPr="00E906E4">
        <w:t>обструктивных</w:t>
      </w:r>
      <w:proofErr w:type="spellEnd"/>
      <w:r w:rsidRPr="00E906E4">
        <w:t xml:space="preserve"> и </w:t>
      </w:r>
      <w:proofErr w:type="spellStart"/>
      <w:r w:rsidRPr="00E906E4">
        <w:t>необструктивных</w:t>
      </w:r>
      <w:proofErr w:type="spellEnd"/>
      <w:r w:rsidRPr="00E906E4">
        <w:t xml:space="preserve"> бронхитов. Осложнения, особенности течения в пожилом и старческом возрасте.  Дифференциальная диагностика, показания к бронхоскопии.  Лечение хронического бронхита. Показания к стационарному лечению. Реабилитация, профилактика,   МСЭ.</w:t>
      </w:r>
    </w:p>
    <w:p w:rsidR="00E906E4" w:rsidRPr="00E906E4" w:rsidRDefault="00E906E4" w:rsidP="00E906E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6E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F263CE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F263CE">
        <w:rPr>
          <w:rFonts w:ascii="Times New Roman" w:hAnsi="Times New Roman"/>
          <w:sz w:val="24"/>
          <w:szCs w:val="24"/>
        </w:rPr>
        <w:t>, классификация.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>Диагностика лабораторная, функциональная и рентгенологическая.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E906E4" w:rsidRPr="00F263CE" w:rsidRDefault="00E906E4" w:rsidP="00E906E4">
      <w:pPr>
        <w:pStyle w:val="a5"/>
        <w:numPr>
          <w:ilvl w:val="0"/>
          <w:numId w:val="12"/>
        </w:numPr>
        <w:spacing w:after="0" w:line="240" w:lineRule="auto"/>
        <w:ind w:left="141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>Лечение бронхитов,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E01C3"/>
    <w:rsid w:val="005F4DAE"/>
    <w:rsid w:val="00622C03"/>
    <w:rsid w:val="00652AAB"/>
    <w:rsid w:val="006D1C26"/>
    <w:rsid w:val="006E32F8"/>
    <w:rsid w:val="007660EF"/>
    <w:rsid w:val="0079556E"/>
    <w:rsid w:val="00802385"/>
    <w:rsid w:val="008C73BD"/>
    <w:rsid w:val="00977807"/>
    <w:rsid w:val="009A3D9D"/>
    <w:rsid w:val="00A049D5"/>
    <w:rsid w:val="00A275F7"/>
    <w:rsid w:val="00C016A1"/>
    <w:rsid w:val="00C614FA"/>
    <w:rsid w:val="00C77DEC"/>
    <w:rsid w:val="00CC0884"/>
    <w:rsid w:val="00D115D2"/>
    <w:rsid w:val="00D2729C"/>
    <w:rsid w:val="00D71E4A"/>
    <w:rsid w:val="00E01EA3"/>
    <w:rsid w:val="00E60F68"/>
    <w:rsid w:val="00E9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2945</Characters>
  <Application>Microsoft Office Word</Application>
  <DocSecurity>0</DocSecurity>
  <Lines>24</Lines>
  <Paragraphs>6</Paragraphs>
  <ScaleCrop>false</ScaleCrop>
  <Company>Microsoft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14</cp:revision>
  <dcterms:created xsi:type="dcterms:W3CDTF">2012-11-10T14:15:00Z</dcterms:created>
  <dcterms:modified xsi:type="dcterms:W3CDTF">2018-11-20T17:44:00Z</dcterms:modified>
</cp:coreProperties>
</file>